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499" w:rsidRDefault="00C36DAE">
      <w:r>
        <w:t>Student;</w:t>
      </w:r>
    </w:p>
    <w:p w:rsidR="00C36DAE" w:rsidRDefault="00C36DAE">
      <w:pPr>
        <w:rPr>
          <w:b/>
        </w:rPr>
      </w:pPr>
      <w:r>
        <w:t xml:space="preserve">I had to be out of town. So study the study guide on blackboard as well as your notes. Below are 5 questions from the exam and the correct answer is highlighted in bold. This way you are able to see how I test plus get 5 answers. </w:t>
      </w:r>
      <w:r w:rsidRPr="00C36DAE">
        <w:rPr>
          <w:b/>
        </w:rPr>
        <w:t xml:space="preserve">One other very important hint – if it says </w:t>
      </w:r>
      <w:r w:rsidRPr="00C36DAE">
        <w:rPr>
          <w:b/>
          <w:i/>
        </w:rPr>
        <w:t>all of the above</w:t>
      </w:r>
      <w:r w:rsidRPr="00C36DAE">
        <w:rPr>
          <w:b/>
        </w:rPr>
        <w:t xml:space="preserve"> or </w:t>
      </w:r>
      <w:r w:rsidRPr="00C36DAE">
        <w:rPr>
          <w:b/>
          <w:i/>
        </w:rPr>
        <w:t xml:space="preserve">both </w:t>
      </w:r>
      <w:proofErr w:type="gramStart"/>
      <w:r w:rsidRPr="00C36DAE">
        <w:rPr>
          <w:b/>
          <w:i/>
        </w:rPr>
        <w:t>a and</w:t>
      </w:r>
      <w:proofErr w:type="gramEnd"/>
      <w:r w:rsidRPr="00C36DAE">
        <w:rPr>
          <w:b/>
          <w:i/>
        </w:rPr>
        <w:t xml:space="preserve"> b</w:t>
      </w:r>
      <w:r w:rsidRPr="00C36DAE">
        <w:rPr>
          <w:b/>
        </w:rPr>
        <w:t xml:space="preserve"> </w:t>
      </w:r>
      <w:r>
        <w:rPr>
          <w:b/>
        </w:rPr>
        <w:t xml:space="preserve">or </w:t>
      </w:r>
      <w:r w:rsidRPr="00C36DAE">
        <w:rPr>
          <w:b/>
          <w:i/>
        </w:rPr>
        <w:t>none of the above</w:t>
      </w:r>
      <w:r>
        <w:rPr>
          <w:b/>
        </w:rPr>
        <w:t xml:space="preserve"> </w:t>
      </w:r>
      <w:r w:rsidRPr="00C36DAE">
        <w:rPr>
          <w:b/>
        </w:rPr>
        <w:t>the smart guess is to choose these answers!</w:t>
      </w:r>
      <w:r w:rsidR="006D0B2A">
        <w:rPr>
          <w:b/>
        </w:rPr>
        <w:t xml:space="preserve"> GOOD LUCK ON THE TEST!!</w:t>
      </w:r>
    </w:p>
    <w:p w:rsidR="00C36DAE" w:rsidRDefault="00C36DAE" w:rsidP="00C36DAE">
      <w:pPr>
        <w:spacing w:after="0" w:line="240" w:lineRule="auto"/>
        <w:rPr>
          <w:color w:val="000000"/>
        </w:rPr>
      </w:pPr>
      <w:r>
        <w:rPr>
          <w:color w:val="000000"/>
        </w:rPr>
        <w:t>7.  One of the most famous psychologists associated with the LEARNING perspective is:</w:t>
      </w:r>
    </w:p>
    <w:p w:rsidR="00C36DAE" w:rsidRDefault="00C36DAE" w:rsidP="00C36DAE">
      <w:pPr>
        <w:rPr>
          <w:color w:val="000000"/>
        </w:rPr>
      </w:pPr>
    </w:p>
    <w:p w:rsidR="00C36DAE" w:rsidRDefault="00C36DAE" w:rsidP="00C36DAE">
      <w:pPr>
        <w:numPr>
          <w:ilvl w:val="1"/>
          <w:numId w:val="1"/>
        </w:numPr>
        <w:spacing w:after="0" w:line="240" w:lineRule="auto"/>
        <w:rPr>
          <w:color w:val="000000"/>
        </w:rPr>
      </w:pPr>
      <w:r>
        <w:rPr>
          <w:color w:val="000000"/>
        </w:rPr>
        <w:t>Sigmund Freud.</w:t>
      </w:r>
    </w:p>
    <w:p w:rsidR="00C36DAE" w:rsidRDefault="00C36DAE" w:rsidP="00C36DAE">
      <w:pPr>
        <w:numPr>
          <w:ilvl w:val="1"/>
          <w:numId w:val="1"/>
        </w:numPr>
        <w:spacing w:after="0" w:line="240" w:lineRule="auto"/>
        <w:rPr>
          <w:color w:val="000000"/>
        </w:rPr>
      </w:pPr>
      <w:r>
        <w:rPr>
          <w:color w:val="000000"/>
        </w:rPr>
        <w:t xml:space="preserve">Dr. Laura </w:t>
      </w:r>
      <w:proofErr w:type="spellStart"/>
      <w:r>
        <w:rPr>
          <w:color w:val="000000"/>
        </w:rPr>
        <w:t>Schlessinger</w:t>
      </w:r>
      <w:proofErr w:type="spellEnd"/>
      <w:r>
        <w:rPr>
          <w:color w:val="000000"/>
        </w:rPr>
        <w:t>.</w:t>
      </w:r>
    </w:p>
    <w:p w:rsidR="00C36DAE" w:rsidRPr="00C36DAE" w:rsidRDefault="00C36DAE" w:rsidP="00C36DAE">
      <w:pPr>
        <w:numPr>
          <w:ilvl w:val="1"/>
          <w:numId w:val="1"/>
        </w:numPr>
        <w:spacing w:after="0" w:line="240" w:lineRule="auto"/>
        <w:rPr>
          <w:b/>
          <w:color w:val="000000"/>
        </w:rPr>
      </w:pPr>
      <w:r w:rsidRPr="00C36DAE">
        <w:rPr>
          <w:b/>
          <w:color w:val="000000"/>
        </w:rPr>
        <w:t>B. F. Skinner.</w:t>
      </w:r>
    </w:p>
    <w:p w:rsidR="00C36DAE" w:rsidRDefault="00C36DAE" w:rsidP="00C36DAE">
      <w:pPr>
        <w:numPr>
          <w:ilvl w:val="1"/>
          <w:numId w:val="1"/>
        </w:numPr>
        <w:spacing w:after="0" w:line="240" w:lineRule="auto"/>
        <w:rPr>
          <w:color w:val="000000"/>
        </w:rPr>
      </w:pPr>
      <w:r>
        <w:rPr>
          <w:color w:val="000000"/>
        </w:rPr>
        <w:t>Margaret Mead.</w:t>
      </w:r>
    </w:p>
    <w:p w:rsidR="00C36DAE" w:rsidRDefault="00C36DAE" w:rsidP="00C36DAE">
      <w:pPr>
        <w:spacing w:after="0" w:line="240" w:lineRule="auto"/>
        <w:ind w:left="1440"/>
        <w:rPr>
          <w:color w:val="000000"/>
        </w:rPr>
      </w:pPr>
    </w:p>
    <w:p w:rsidR="00C36DAE" w:rsidRPr="00C36DAE" w:rsidRDefault="00C36DAE" w:rsidP="00C36DAE">
      <w:pPr>
        <w:spacing w:after="0" w:line="240" w:lineRule="auto"/>
        <w:rPr>
          <w:color w:val="000000"/>
        </w:rPr>
      </w:pPr>
      <w:r w:rsidRPr="00C36DAE">
        <w:rPr>
          <w:color w:val="000000"/>
        </w:rPr>
        <w:t>12.</w:t>
      </w:r>
      <w:r>
        <w:rPr>
          <w:color w:val="000000"/>
        </w:rPr>
        <w:t xml:space="preserve"> </w:t>
      </w:r>
      <w:r w:rsidRPr="00C36DAE">
        <w:rPr>
          <w:color w:val="000000"/>
        </w:rPr>
        <w:t>If there are uniform procedures for test administration, the test is said to be ___________.</w:t>
      </w:r>
    </w:p>
    <w:p w:rsidR="00C36DAE" w:rsidRDefault="00C36DAE" w:rsidP="00C36DAE">
      <w:pPr>
        <w:rPr>
          <w:color w:val="000000"/>
        </w:rPr>
      </w:pPr>
    </w:p>
    <w:p w:rsidR="00C36DAE" w:rsidRPr="00C36DAE" w:rsidRDefault="00C36DAE" w:rsidP="00C36DAE">
      <w:pPr>
        <w:numPr>
          <w:ilvl w:val="1"/>
          <w:numId w:val="2"/>
        </w:numPr>
        <w:spacing w:after="0" w:line="240" w:lineRule="auto"/>
        <w:rPr>
          <w:b/>
          <w:color w:val="000000"/>
        </w:rPr>
      </w:pPr>
      <w:r w:rsidRPr="00C36DAE">
        <w:rPr>
          <w:b/>
          <w:color w:val="000000"/>
        </w:rPr>
        <w:t>Standardized.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Replicated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Falsifiable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Normed</w:t>
      </w:r>
      <w:proofErr w:type="spellEnd"/>
      <w:r>
        <w:rPr>
          <w:color w:val="000000"/>
        </w:rPr>
        <w:t>.</w:t>
      </w:r>
    </w:p>
    <w:p w:rsidR="00C36DAE" w:rsidRDefault="00C36DAE" w:rsidP="00C36DAE">
      <w:pPr>
        <w:spacing w:after="0" w:line="240" w:lineRule="auto"/>
        <w:ind w:left="1080"/>
        <w:rPr>
          <w:color w:val="000000"/>
        </w:rPr>
      </w:pPr>
    </w:p>
    <w:p w:rsidR="00C36DAE" w:rsidRDefault="00C36DAE" w:rsidP="00C36DAE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21. The device that is used to test depth perception in infants is called a </w:t>
      </w:r>
    </w:p>
    <w:p w:rsidR="00C36DAE" w:rsidRDefault="00C36DAE" w:rsidP="00C36DAE">
      <w:pPr>
        <w:rPr>
          <w:color w:val="000000"/>
        </w:rPr>
      </w:pPr>
    </w:p>
    <w:p w:rsidR="00C36DAE" w:rsidRPr="00C36DAE" w:rsidRDefault="00C36DAE" w:rsidP="00C36DAE">
      <w:pPr>
        <w:numPr>
          <w:ilvl w:val="1"/>
          <w:numId w:val="2"/>
        </w:numPr>
        <w:spacing w:after="0" w:line="240" w:lineRule="auto"/>
        <w:rPr>
          <w:b/>
          <w:color w:val="000000"/>
        </w:rPr>
      </w:pPr>
      <w:r w:rsidRPr="00C36DAE">
        <w:rPr>
          <w:b/>
          <w:color w:val="000000"/>
        </w:rPr>
        <w:t>Visual cliff.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Depth finder.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Depth perception.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Skinner box.</w:t>
      </w:r>
    </w:p>
    <w:p w:rsidR="00C36DAE" w:rsidRDefault="00C36DAE" w:rsidP="00C36DAE">
      <w:pPr>
        <w:spacing w:after="0" w:line="240" w:lineRule="auto"/>
        <w:ind w:left="1080"/>
        <w:rPr>
          <w:color w:val="000000"/>
        </w:rPr>
      </w:pPr>
    </w:p>
    <w:p w:rsidR="00C36DAE" w:rsidRDefault="00C36DAE" w:rsidP="00C36DAE">
      <w:pPr>
        <w:spacing w:after="0" w:line="240" w:lineRule="auto"/>
        <w:rPr>
          <w:color w:val="000000"/>
        </w:rPr>
      </w:pPr>
      <w:r>
        <w:rPr>
          <w:color w:val="000000"/>
        </w:rPr>
        <w:t>25. The nervous system is made up of:</w:t>
      </w:r>
    </w:p>
    <w:p w:rsidR="00C36DAE" w:rsidRDefault="00C36DAE" w:rsidP="00C36DAE">
      <w:pPr>
        <w:rPr>
          <w:color w:val="000000"/>
        </w:rPr>
      </w:pP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proofErr w:type="spellStart"/>
      <w:r>
        <w:rPr>
          <w:color w:val="000000"/>
        </w:rPr>
        <w:t>Glial</w:t>
      </w:r>
      <w:proofErr w:type="spellEnd"/>
      <w:r>
        <w:rPr>
          <w:color w:val="000000"/>
        </w:rPr>
        <w:t xml:space="preserve"> cells.</w:t>
      </w:r>
    </w:p>
    <w:p w:rsidR="00C36DAE" w:rsidRPr="00C36DAE" w:rsidRDefault="00C36DAE" w:rsidP="00C36DAE">
      <w:pPr>
        <w:numPr>
          <w:ilvl w:val="1"/>
          <w:numId w:val="2"/>
        </w:numPr>
        <w:spacing w:after="0" w:line="240" w:lineRule="auto"/>
        <w:rPr>
          <w:b/>
          <w:color w:val="000000"/>
        </w:rPr>
      </w:pPr>
      <w:r w:rsidRPr="00C36DAE">
        <w:rPr>
          <w:b/>
          <w:color w:val="000000"/>
        </w:rPr>
        <w:t>Neurons.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The brain.</w:t>
      </w:r>
    </w:p>
    <w:p w:rsidR="00C36DAE" w:rsidRDefault="00C36DAE" w:rsidP="00C36DAE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Nerves.</w:t>
      </w:r>
    </w:p>
    <w:p w:rsidR="00942446" w:rsidRDefault="00942446" w:rsidP="00942446">
      <w:pPr>
        <w:spacing w:after="0" w:line="240" w:lineRule="auto"/>
        <w:ind w:left="1800"/>
        <w:rPr>
          <w:color w:val="000000"/>
        </w:rPr>
      </w:pPr>
    </w:p>
    <w:p w:rsidR="00942446" w:rsidRDefault="00942446" w:rsidP="00942446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46. </w:t>
      </w:r>
      <w:r w:rsidRPr="008B58FD">
        <w:rPr>
          <w:color w:val="000000"/>
        </w:rPr>
        <w:t>According to Masters and Johnson, what are the four stages of sexual arousal?</w:t>
      </w:r>
    </w:p>
    <w:p w:rsidR="00942446" w:rsidRDefault="00942446" w:rsidP="00942446">
      <w:pPr>
        <w:rPr>
          <w:color w:val="000000"/>
        </w:rPr>
      </w:pPr>
    </w:p>
    <w:p w:rsidR="00942446" w:rsidRDefault="00942446" w:rsidP="00942446">
      <w:pPr>
        <w:numPr>
          <w:ilvl w:val="1"/>
          <w:numId w:val="1"/>
        </w:numPr>
        <w:spacing w:after="0" w:line="240" w:lineRule="auto"/>
        <w:rPr>
          <w:color w:val="000000"/>
        </w:rPr>
      </w:pPr>
      <w:r w:rsidRPr="008B58FD">
        <w:rPr>
          <w:color w:val="000000"/>
        </w:rPr>
        <w:t>Sexual tension, sexual flush, orgasm, ejaculation</w:t>
      </w:r>
    </w:p>
    <w:p w:rsidR="00942446" w:rsidRPr="00942446" w:rsidRDefault="00942446" w:rsidP="00942446">
      <w:pPr>
        <w:numPr>
          <w:ilvl w:val="1"/>
          <w:numId w:val="1"/>
        </w:numPr>
        <w:spacing w:after="0" w:line="240" w:lineRule="auto"/>
        <w:rPr>
          <w:b/>
          <w:color w:val="000000"/>
        </w:rPr>
      </w:pPr>
      <w:r w:rsidRPr="00942446">
        <w:rPr>
          <w:b/>
          <w:color w:val="000000"/>
        </w:rPr>
        <w:t xml:space="preserve">Sexual tension, </w:t>
      </w:r>
      <w:proofErr w:type="spellStart"/>
      <w:r w:rsidRPr="00942446">
        <w:rPr>
          <w:b/>
          <w:color w:val="000000"/>
        </w:rPr>
        <w:t>vasocongestion</w:t>
      </w:r>
      <w:proofErr w:type="spellEnd"/>
      <w:r w:rsidRPr="00942446">
        <w:rPr>
          <w:b/>
          <w:color w:val="000000"/>
        </w:rPr>
        <w:t>, orgasm, resolution</w:t>
      </w:r>
    </w:p>
    <w:p w:rsidR="00942446" w:rsidRDefault="00942446" w:rsidP="00942446">
      <w:pPr>
        <w:numPr>
          <w:ilvl w:val="1"/>
          <w:numId w:val="1"/>
        </w:numPr>
        <w:spacing w:after="0" w:line="240" w:lineRule="auto"/>
        <w:rPr>
          <w:color w:val="000000"/>
        </w:rPr>
      </w:pPr>
      <w:r w:rsidRPr="00B74DDE">
        <w:rPr>
          <w:color w:val="000000"/>
        </w:rPr>
        <w:t>Excitement, plateau, orgasm, resolution</w:t>
      </w:r>
    </w:p>
    <w:p w:rsidR="00C36DAE" w:rsidRDefault="00942446" w:rsidP="00C93930">
      <w:pPr>
        <w:numPr>
          <w:ilvl w:val="1"/>
          <w:numId w:val="1"/>
        </w:numPr>
        <w:spacing w:after="0" w:line="240" w:lineRule="auto"/>
      </w:pPr>
      <w:r w:rsidRPr="00C93930">
        <w:rPr>
          <w:color w:val="000000"/>
        </w:rPr>
        <w:t>Excitement, sexual flush, orgasm, decreased drive</w:t>
      </w:r>
    </w:p>
    <w:sectPr w:rsidR="00C36DAE" w:rsidSect="00767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93086"/>
    <w:multiLevelType w:val="hybridMultilevel"/>
    <w:tmpl w:val="93964F44"/>
    <w:lvl w:ilvl="0" w:tplc="F28EB1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F521F7"/>
    <w:multiLevelType w:val="hybridMultilevel"/>
    <w:tmpl w:val="D742B2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DAE"/>
    <w:rsid w:val="00136B48"/>
    <w:rsid w:val="006D0B2A"/>
    <w:rsid w:val="00767499"/>
    <w:rsid w:val="00942446"/>
    <w:rsid w:val="00C36DAE"/>
    <w:rsid w:val="00C93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D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Mark</cp:lastModifiedBy>
  <cp:revision>4</cp:revision>
  <dcterms:created xsi:type="dcterms:W3CDTF">2007-09-29T23:23:00Z</dcterms:created>
  <dcterms:modified xsi:type="dcterms:W3CDTF">2007-09-29T23:39:00Z</dcterms:modified>
</cp:coreProperties>
</file>